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43001-285/2021</w:t>
            </w:r>
            <w:r w:rsidR="004937D3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57C4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2431-21-000991/0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57C4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območja plazenja »Marija Reka« na cesti R2-427/1351 Latkova vas – Trbovlje od km 8,380 do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937D3">
        <w:rPr>
          <w:rFonts w:ascii="Tahoma" w:hAnsi="Tahoma" w:cs="Tahoma"/>
          <w:b/>
          <w:color w:val="333333"/>
          <w:sz w:val="22"/>
          <w:szCs w:val="22"/>
        </w:rPr>
        <w:t>JN003908/2021-W01 - D-70/21; Sanacija območja plazenja »Marija Reka« na cesti R2-427/1351 Latkova vas Trbovlje od km 8,380 do km 8,670, datum objave: 11.06.2021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937D3">
        <w:rPr>
          <w:rFonts w:ascii="Tahoma" w:hAnsi="Tahoma" w:cs="Tahoma"/>
          <w:b/>
          <w:color w:val="333333"/>
          <w:sz w:val="22"/>
          <w:szCs w:val="22"/>
        </w:rPr>
        <w:t>Datum prejema: 15.06.2021   11:42</w:t>
      </w: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4937D3" w:rsidRPr="004937D3" w:rsidRDefault="004937D3" w:rsidP="004937D3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4937D3">
        <w:rPr>
          <w:rFonts w:ascii="Tahoma" w:hAnsi="Tahoma" w:cs="Tahoma"/>
          <w:color w:val="333333"/>
          <w:sz w:val="22"/>
          <w:szCs w:val="22"/>
        </w:rPr>
        <w:t>Pozdravljeni!</w:t>
      </w:r>
      <w:r w:rsidRPr="004937D3">
        <w:rPr>
          <w:rFonts w:ascii="Tahoma" w:hAnsi="Tahoma" w:cs="Tahoma"/>
          <w:color w:val="333333"/>
          <w:sz w:val="22"/>
          <w:szCs w:val="22"/>
        </w:rPr>
        <w:br/>
      </w:r>
      <w:r w:rsidRPr="004937D3">
        <w:rPr>
          <w:rFonts w:ascii="Tahoma" w:hAnsi="Tahoma" w:cs="Tahoma"/>
          <w:color w:val="333333"/>
          <w:sz w:val="22"/>
          <w:szCs w:val="22"/>
        </w:rPr>
        <w:br/>
        <w:t xml:space="preserve">Zanima nas zakaj referenčna zahteva po trajno </w:t>
      </w:r>
      <w:proofErr w:type="spellStart"/>
      <w:r w:rsidRPr="004937D3">
        <w:rPr>
          <w:rFonts w:ascii="Tahoma" w:hAnsi="Tahoma" w:cs="Tahoma"/>
          <w:color w:val="333333"/>
          <w:sz w:val="22"/>
          <w:szCs w:val="22"/>
        </w:rPr>
        <w:t>elektroliziranih</w:t>
      </w:r>
      <w:proofErr w:type="spellEnd"/>
      <w:r w:rsidRPr="004937D3">
        <w:rPr>
          <w:rFonts w:ascii="Tahoma" w:hAnsi="Tahoma" w:cs="Tahoma"/>
          <w:color w:val="333333"/>
          <w:sz w:val="22"/>
          <w:szCs w:val="22"/>
        </w:rPr>
        <w:t xml:space="preserve"> prednapetih </w:t>
      </w:r>
      <w:proofErr w:type="spellStart"/>
      <w:r w:rsidRPr="004937D3">
        <w:rPr>
          <w:rFonts w:ascii="Tahoma" w:hAnsi="Tahoma" w:cs="Tahoma"/>
          <w:color w:val="333333"/>
          <w:sz w:val="22"/>
          <w:szCs w:val="22"/>
        </w:rPr>
        <w:t>geotehničnih</w:t>
      </w:r>
      <w:proofErr w:type="spellEnd"/>
      <w:r w:rsidRPr="004937D3">
        <w:rPr>
          <w:rFonts w:ascii="Tahoma" w:hAnsi="Tahoma" w:cs="Tahoma"/>
          <w:color w:val="333333"/>
          <w:sz w:val="22"/>
          <w:szCs w:val="22"/>
        </w:rPr>
        <w:t xml:space="preserve"> sidrih saj so identična trajnim </w:t>
      </w:r>
      <w:proofErr w:type="spellStart"/>
      <w:r w:rsidRPr="004937D3">
        <w:rPr>
          <w:rFonts w:ascii="Tahoma" w:hAnsi="Tahoma" w:cs="Tahoma"/>
          <w:color w:val="333333"/>
          <w:sz w:val="22"/>
          <w:szCs w:val="22"/>
        </w:rPr>
        <w:t>geotehničnim</w:t>
      </w:r>
      <w:proofErr w:type="spellEnd"/>
      <w:r w:rsidRPr="004937D3">
        <w:rPr>
          <w:rFonts w:ascii="Tahoma" w:hAnsi="Tahoma" w:cs="Tahoma"/>
          <w:color w:val="333333"/>
          <w:sz w:val="22"/>
          <w:szCs w:val="22"/>
        </w:rPr>
        <w:t xml:space="preserve"> sidrom in so le 2x zaščitena pred električnimi tokovi saj s tem zmanjšujete konkurenco in onemogočate konkurenčnim in sposobnim podjetjem opravljati navedena dela? Prosim vas za popravek saj v nasprotnem primeru bomo zahtevali revizijo razpisnih pogojev. </w:t>
      </w:r>
      <w:r w:rsidRPr="004937D3">
        <w:rPr>
          <w:rFonts w:ascii="Tahoma" w:hAnsi="Tahoma" w:cs="Tahoma"/>
          <w:color w:val="333333"/>
          <w:sz w:val="22"/>
          <w:szCs w:val="22"/>
        </w:rPr>
        <w:br/>
      </w:r>
      <w:r w:rsidRPr="004937D3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E61A1" w:rsidRPr="00BE61A1" w:rsidRDefault="00BE61A1" w:rsidP="00BE61A1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BE61A1">
        <w:rPr>
          <w:sz w:val="22"/>
        </w:rPr>
        <w:t xml:space="preserve">Skladno z razpisno dokumentacijo naročnik zahteva izkazano referenco za vgradnjo trajno </w:t>
      </w:r>
      <w:proofErr w:type="spellStart"/>
      <w:r w:rsidRPr="00BE61A1">
        <w:rPr>
          <w:sz w:val="22"/>
        </w:rPr>
        <w:t>elektroizoliranih</w:t>
      </w:r>
      <w:proofErr w:type="spellEnd"/>
      <w:r w:rsidRPr="00BE61A1">
        <w:rPr>
          <w:sz w:val="22"/>
        </w:rPr>
        <w:t xml:space="preserve"> prednapetih </w:t>
      </w:r>
      <w:proofErr w:type="spellStart"/>
      <w:r w:rsidRPr="00BE61A1">
        <w:rPr>
          <w:sz w:val="22"/>
        </w:rPr>
        <w:t>geotehničnih</w:t>
      </w:r>
      <w:proofErr w:type="spellEnd"/>
      <w:r w:rsidRPr="00BE61A1">
        <w:rPr>
          <w:sz w:val="22"/>
        </w:rPr>
        <w:t xml:space="preserve"> sider in ne trajno </w:t>
      </w:r>
      <w:proofErr w:type="spellStart"/>
      <w:r w:rsidRPr="00BE61A1">
        <w:rPr>
          <w:sz w:val="22"/>
        </w:rPr>
        <w:t>elektroliziranih</w:t>
      </w:r>
      <w:proofErr w:type="spellEnd"/>
      <w:r w:rsidRPr="00BE61A1">
        <w:rPr>
          <w:sz w:val="22"/>
        </w:rPr>
        <w:t xml:space="preserve"> prednapetih </w:t>
      </w:r>
      <w:proofErr w:type="spellStart"/>
      <w:r w:rsidRPr="00BE61A1">
        <w:rPr>
          <w:sz w:val="22"/>
        </w:rPr>
        <w:t>geotehničnih</w:t>
      </w:r>
      <w:proofErr w:type="spellEnd"/>
      <w:r w:rsidRPr="00BE61A1">
        <w:rPr>
          <w:sz w:val="22"/>
        </w:rPr>
        <w:t xml:space="preserve"> sider.</w:t>
      </w:r>
    </w:p>
    <w:p w:rsidR="00E813F4" w:rsidRPr="00BE61A1" w:rsidRDefault="00BE61A1" w:rsidP="00BE61A1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BE61A1">
        <w:rPr>
          <w:sz w:val="22"/>
        </w:rPr>
        <w:t xml:space="preserve">Glede na tip sidrane konstrukcije ter njegovo pričakovano življenjsko dobo se v gradbeništvu uporabljajo pasivna in aktivna (prednapeta) </w:t>
      </w:r>
      <w:proofErr w:type="spellStart"/>
      <w:r w:rsidRPr="00BE61A1">
        <w:rPr>
          <w:sz w:val="22"/>
        </w:rPr>
        <w:t>geotehnična</w:t>
      </w:r>
      <w:proofErr w:type="spellEnd"/>
      <w:r w:rsidRPr="00BE61A1">
        <w:rPr>
          <w:sz w:val="22"/>
        </w:rPr>
        <w:t xml:space="preserve"> sidra. Prednapeta </w:t>
      </w:r>
      <w:proofErr w:type="spellStart"/>
      <w:r w:rsidRPr="00BE61A1">
        <w:rPr>
          <w:sz w:val="22"/>
        </w:rPr>
        <w:t>geotehnična</w:t>
      </w:r>
      <w:proofErr w:type="spellEnd"/>
      <w:r w:rsidRPr="00BE61A1">
        <w:rPr>
          <w:sz w:val="22"/>
        </w:rPr>
        <w:t xml:space="preserve"> sidra se glede na zahtevano in pričakovano življenjsko dobo ločijo na začasna in trajna sidra. Trajna prednapeta </w:t>
      </w:r>
      <w:proofErr w:type="spellStart"/>
      <w:r w:rsidRPr="00BE61A1">
        <w:rPr>
          <w:sz w:val="22"/>
        </w:rPr>
        <w:t>geotehnična</w:t>
      </w:r>
      <w:proofErr w:type="spellEnd"/>
      <w:r w:rsidRPr="00BE61A1">
        <w:rPr>
          <w:sz w:val="22"/>
        </w:rPr>
        <w:t xml:space="preserve"> sidra so </w:t>
      </w:r>
      <w:proofErr w:type="spellStart"/>
      <w:r w:rsidRPr="00BE61A1">
        <w:rPr>
          <w:sz w:val="22"/>
        </w:rPr>
        <w:t>elektroizolirana</w:t>
      </w:r>
      <w:proofErr w:type="spellEnd"/>
      <w:r w:rsidRPr="00BE61A1">
        <w:rPr>
          <w:sz w:val="22"/>
        </w:rPr>
        <w:t xml:space="preserve"> in se konstrukcijsko ločijo od začasnih prednapetih </w:t>
      </w:r>
      <w:proofErr w:type="spellStart"/>
      <w:r w:rsidRPr="00BE61A1">
        <w:rPr>
          <w:sz w:val="22"/>
        </w:rPr>
        <w:t>geotehničnih</w:t>
      </w:r>
      <w:proofErr w:type="spellEnd"/>
      <w:r w:rsidRPr="00BE61A1">
        <w:rPr>
          <w:sz w:val="22"/>
        </w:rPr>
        <w:t xml:space="preserve"> sider ter imajo različno izvedbo sidrne glave. Skladno z podeljenim STS ter navodili proizvajalca trajnih </w:t>
      </w:r>
      <w:proofErr w:type="spellStart"/>
      <w:r w:rsidRPr="00BE61A1">
        <w:rPr>
          <w:sz w:val="22"/>
        </w:rPr>
        <w:t>elektroizoliranih</w:t>
      </w:r>
      <w:proofErr w:type="spellEnd"/>
      <w:r w:rsidRPr="00BE61A1">
        <w:rPr>
          <w:sz w:val="22"/>
        </w:rPr>
        <w:t xml:space="preserve"> prednapetih </w:t>
      </w:r>
      <w:proofErr w:type="spellStart"/>
      <w:r w:rsidRPr="00BE61A1">
        <w:rPr>
          <w:sz w:val="22"/>
        </w:rPr>
        <w:t>geotehničnih</w:t>
      </w:r>
      <w:proofErr w:type="spellEnd"/>
      <w:r w:rsidRPr="00BE61A1">
        <w:rPr>
          <w:sz w:val="22"/>
        </w:rPr>
        <w:t xml:space="preserve"> sider mora ponudnik izvajati ustrezne meritve ter biti odgovoren za vse aktivnosti v zvezi z izvedbo protikorozijske zaščite v območju sidrnih glav ter zagotavljati minimalno končno električno upornost sider, ki ne sme biti manjša od 0,1MΩ. V primeru, da izvajalec ne zagotovi zahtevane električne upornosti na več kot 10% vgrajenih sider mora stroške dobave in vgradnje sider kriti sam. Naročnik ne bo spreminjal razpisnih pogojev, saj le tako zagotavlja strokovno in s STS predpisano vgradnjo trajnih </w:t>
      </w:r>
      <w:proofErr w:type="spellStart"/>
      <w:r w:rsidRPr="00BE61A1">
        <w:rPr>
          <w:sz w:val="22"/>
        </w:rPr>
        <w:t>elektroizoliranih</w:t>
      </w:r>
      <w:proofErr w:type="spellEnd"/>
      <w:r w:rsidRPr="00BE61A1">
        <w:rPr>
          <w:sz w:val="22"/>
        </w:rPr>
        <w:t xml:space="preserve"> prednapetih </w:t>
      </w:r>
      <w:proofErr w:type="spellStart"/>
      <w:r w:rsidRPr="00BE61A1">
        <w:rPr>
          <w:sz w:val="22"/>
        </w:rPr>
        <w:t>geotehničnih</w:t>
      </w:r>
      <w:proofErr w:type="spellEnd"/>
      <w:r w:rsidRPr="00BE61A1">
        <w:rPr>
          <w:sz w:val="22"/>
        </w:rPr>
        <w:t xml:space="preserve"> sider.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45" w:rsidRDefault="00E57C45">
      <w:r>
        <w:separator/>
      </w:r>
    </w:p>
  </w:endnote>
  <w:endnote w:type="continuationSeparator" w:id="0">
    <w:p w:rsidR="00E57C45" w:rsidRDefault="00E5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1A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61A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57C45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57C45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45" w:rsidRDefault="00E57C45">
      <w:r>
        <w:separator/>
      </w:r>
    </w:p>
  </w:footnote>
  <w:footnote w:type="continuationSeparator" w:id="0">
    <w:p w:rsidR="00E57C45" w:rsidRDefault="00E5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45" w:rsidRDefault="00E57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57C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4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937D3"/>
    <w:rsid w:val="004B34B5"/>
    <w:rsid w:val="00556816"/>
    <w:rsid w:val="00634B0D"/>
    <w:rsid w:val="00637BE6"/>
    <w:rsid w:val="009B1FD9"/>
    <w:rsid w:val="00A05C73"/>
    <w:rsid w:val="00A17575"/>
    <w:rsid w:val="00AD3747"/>
    <w:rsid w:val="00BE61A1"/>
    <w:rsid w:val="00DB7CDA"/>
    <w:rsid w:val="00E51016"/>
    <w:rsid w:val="00E57C45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5E59C3"/>
  <w15:chartTrackingRefBased/>
  <w15:docId w15:val="{2DDABB86-BB88-4A30-8424-34BD25F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289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2021-06-15T09:53:00Z</dcterms:created>
  <dcterms:modified xsi:type="dcterms:W3CDTF">2021-06-17T07:53:00Z</dcterms:modified>
</cp:coreProperties>
</file>